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jc w:val="center"/>
      </w:pPr>
      <w:r>
        <w:rPr>
          <w:rFonts w:cs="Arial"/>
          <w:b/>
          <w:color w:val="000000"/>
          <w:spacing w:val="-4"/>
        </w:rPr>
        <w:t xml:space="preserve">                Российская   Федерация</w:t>
      </w: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</w:rPr>
        <w:t>Унечский</w:t>
      </w:r>
      <w:proofErr w:type="spellEnd"/>
      <w:r>
        <w:rPr>
          <w:rFonts w:cs="Arial"/>
          <w:b/>
          <w:color w:val="000000"/>
          <w:spacing w:val="-4"/>
        </w:rPr>
        <w:t xml:space="preserve"> район</w:t>
      </w: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</w:rPr>
      </w:pPr>
      <w:proofErr w:type="spellStart"/>
      <w:r>
        <w:rPr>
          <w:rFonts w:cs="Arial"/>
          <w:b/>
          <w:color w:val="000000"/>
          <w:spacing w:val="-4"/>
        </w:rPr>
        <w:t>Березинское</w:t>
      </w:r>
      <w:proofErr w:type="spellEnd"/>
      <w:r>
        <w:rPr>
          <w:rFonts w:cs="Arial"/>
          <w:b/>
          <w:color w:val="000000"/>
          <w:spacing w:val="-4"/>
        </w:rPr>
        <w:t xml:space="preserve"> сельское поселение</w:t>
      </w: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-4"/>
        </w:rPr>
      </w:pPr>
      <w:r>
        <w:rPr>
          <w:rFonts w:cs="Arial"/>
          <w:b/>
          <w:color w:val="000000"/>
          <w:spacing w:val="-4"/>
        </w:rPr>
        <w:t>Березинский  сельский Совет народных депутатов</w:t>
      </w: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118"/>
        </w:rPr>
      </w:pPr>
    </w:p>
    <w:p w:rsidR="00DE42C6" w:rsidRDefault="00DE42C6" w:rsidP="00DE42C6">
      <w:pPr>
        <w:shd w:val="clear" w:color="auto" w:fill="FFFFFF"/>
        <w:ind w:right="-1040"/>
        <w:rPr>
          <w:rFonts w:cs="Arial"/>
          <w:b/>
          <w:color w:val="000000"/>
          <w:spacing w:val="118"/>
        </w:rPr>
      </w:pPr>
      <w:r>
        <w:rPr>
          <w:rFonts w:cs="Arial"/>
          <w:b/>
          <w:color w:val="000000"/>
          <w:spacing w:val="118"/>
        </w:rPr>
        <w:t xml:space="preserve">                    </w:t>
      </w:r>
    </w:p>
    <w:p w:rsidR="00DE42C6" w:rsidRDefault="00DE42C6" w:rsidP="00DE42C6">
      <w:pPr>
        <w:shd w:val="clear" w:color="auto" w:fill="FFFFFF"/>
        <w:ind w:right="-1040"/>
        <w:rPr>
          <w:rFonts w:cs="Arial"/>
          <w:b/>
          <w:color w:val="000000"/>
          <w:spacing w:val="118"/>
        </w:rPr>
      </w:pPr>
    </w:p>
    <w:p w:rsidR="00DE42C6" w:rsidRDefault="00DE42C6" w:rsidP="00DE42C6">
      <w:pPr>
        <w:shd w:val="clear" w:color="auto" w:fill="FFFFFF"/>
        <w:ind w:right="-1040"/>
        <w:jc w:val="center"/>
        <w:rPr>
          <w:rFonts w:cs="Arial"/>
          <w:b/>
          <w:color w:val="000000"/>
          <w:spacing w:val="118"/>
        </w:rPr>
      </w:pPr>
      <w:r>
        <w:rPr>
          <w:rFonts w:cs="Arial"/>
          <w:b/>
          <w:color w:val="000000"/>
          <w:spacing w:val="118"/>
        </w:rPr>
        <w:t>РЕШЕНИЕ</w:t>
      </w:r>
    </w:p>
    <w:p w:rsidR="00DE42C6" w:rsidRDefault="00DE42C6" w:rsidP="00DE42C6">
      <w:pPr>
        <w:shd w:val="clear" w:color="auto" w:fill="FFFFFF"/>
        <w:ind w:right="6475"/>
        <w:rPr>
          <w:rFonts w:cs="Arial"/>
          <w:color w:val="000000"/>
          <w:spacing w:val="-8"/>
        </w:rPr>
      </w:pPr>
    </w:p>
    <w:p w:rsidR="00DE42C6" w:rsidRDefault="00DE42C6" w:rsidP="00DE42C6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 xml:space="preserve">от   05 декабря  2016 г.   № 3-74          </w:t>
      </w:r>
    </w:p>
    <w:p w:rsidR="00DE42C6" w:rsidRDefault="00DE42C6" w:rsidP="00DE42C6">
      <w:pPr>
        <w:shd w:val="clear" w:color="auto" w:fill="FFFFFF"/>
        <w:ind w:right="-5"/>
        <w:rPr>
          <w:rFonts w:cs="Arial"/>
          <w:color w:val="000000"/>
          <w:spacing w:val="-8"/>
        </w:rPr>
      </w:pPr>
      <w:r>
        <w:rPr>
          <w:rFonts w:cs="Arial"/>
          <w:color w:val="000000"/>
          <w:spacing w:val="-8"/>
        </w:rPr>
        <w:t>д</w:t>
      </w:r>
      <w:proofErr w:type="gramStart"/>
      <w:r>
        <w:rPr>
          <w:rFonts w:cs="Arial"/>
          <w:color w:val="000000"/>
          <w:spacing w:val="-8"/>
        </w:rPr>
        <w:t>.Б</w:t>
      </w:r>
      <w:proofErr w:type="gramEnd"/>
      <w:r>
        <w:rPr>
          <w:rFonts w:cs="Arial"/>
          <w:color w:val="000000"/>
          <w:spacing w:val="-8"/>
        </w:rPr>
        <w:t xml:space="preserve">ерезина </w:t>
      </w:r>
    </w:p>
    <w:p w:rsidR="00DE42C6" w:rsidRDefault="00DE42C6" w:rsidP="00DE42C6">
      <w:pPr>
        <w:shd w:val="clear" w:color="auto" w:fill="FFFFFF"/>
        <w:ind w:right="5035"/>
        <w:rPr>
          <w:rFonts w:cs="Arial"/>
          <w:b/>
          <w:color w:val="000000"/>
          <w:spacing w:val="-8"/>
        </w:rPr>
      </w:pPr>
    </w:p>
    <w:p w:rsidR="00DE42C6" w:rsidRDefault="00DE42C6" w:rsidP="00DE42C6">
      <w:pPr>
        <w:shd w:val="clear" w:color="auto" w:fill="FFFFFF"/>
        <w:ind w:right="5035"/>
        <w:rPr>
          <w:rFonts w:cs="Arial"/>
          <w:b/>
          <w:color w:val="000000"/>
          <w:spacing w:val="-8"/>
        </w:rPr>
      </w:pPr>
      <w:r>
        <w:rPr>
          <w:rFonts w:cs="Arial"/>
          <w:b/>
          <w:color w:val="000000"/>
          <w:spacing w:val="-8"/>
        </w:rPr>
        <w:t xml:space="preserve">О передаче  Счетной  палате </w:t>
      </w:r>
      <w:proofErr w:type="spellStart"/>
      <w:r>
        <w:rPr>
          <w:rFonts w:cs="Arial"/>
          <w:b/>
          <w:color w:val="000000"/>
          <w:spacing w:val="-8"/>
        </w:rPr>
        <w:t>Унечского</w:t>
      </w:r>
      <w:proofErr w:type="spellEnd"/>
      <w:r>
        <w:rPr>
          <w:rFonts w:cs="Arial"/>
          <w:b/>
          <w:color w:val="000000"/>
          <w:spacing w:val="-8"/>
        </w:rPr>
        <w:t xml:space="preserve"> муниципального района полномочий контрольно-счетного органа Березинского  сельского поселения </w:t>
      </w:r>
      <w:proofErr w:type="gramStart"/>
      <w:r>
        <w:rPr>
          <w:rFonts w:cs="Arial"/>
          <w:b/>
          <w:color w:val="000000"/>
          <w:spacing w:val="-8"/>
        </w:rPr>
        <w:t>по</w:t>
      </w:r>
      <w:proofErr w:type="gramEnd"/>
    </w:p>
    <w:p w:rsidR="00DE42C6" w:rsidRDefault="00DE42C6" w:rsidP="00DE42C6">
      <w:pPr>
        <w:shd w:val="clear" w:color="auto" w:fill="FFFFFF"/>
        <w:ind w:right="5035"/>
        <w:rPr>
          <w:rFonts w:cs="Arial"/>
          <w:color w:val="000000"/>
          <w:spacing w:val="-8"/>
        </w:rPr>
      </w:pPr>
      <w:r>
        <w:rPr>
          <w:rFonts w:cs="Arial"/>
          <w:b/>
          <w:color w:val="000000"/>
          <w:spacing w:val="-8"/>
        </w:rPr>
        <w:t>осуществлению внешнего муниципального финансового контроля</w:t>
      </w:r>
    </w:p>
    <w:p w:rsidR="00DE42C6" w:rsidRDefault="00DE42C6" w:rsidP="00DE42C6">
      <w:pPr>
        <w:shd w:val="clear" w:color="auto" w:fill="FFFFFF"/>
        <w:ind w:right="-5"/>
        <w:rPr>
          <w:color w:val="000000"/>
          <w:spacing w:val="-2"/>
        </w:rPr>
      </w:pPr>
      <w:r>
        <w:rPr>
          <w:color w:val="000000"/>
          <w:spacing w:val="-2"/>
        </w:rPr>
        <w:t xml:space="preserve">      </w:t>
      </w:r>
    </w:p>
    <w:p w:rsidR="00DE42C6" w:rsidRDefault="00DE42C6" w:rsidP="00DE42C6">
      <w:pPr>
        <w:shd w:val="clear" w:color="auto" w:fill="FFFFFF"/>
        <w:ind w:right="-5"/>
        <w:rPr>
          <w:color w:val="000000"/>
          <w:spacing w:val="-2"/>
        </w:rPr>
      </w:pPr>
      <w:r>
        <w:rPr>
          <w:color w:val="000000"/>
          <w:spacing w:val="-2"/>
        </w:rPr>
        <w:t xml:space="preserve">              </w:t>
      </w:r>
    </w:p>
    <w:p w:rsidR="00DE42C6" w:rsidRDefault="00DE42C6" w:rsidP="00DE42C6">
      <w:pPr>
        <w:shd w:val="clear" w:color="auto" w:fill="FFFFFF"/>
        <w:ind w:right="-5"/>
        <w:jc w:val="both"/>
        <w:rPr>
          <w:color w:val="000000"/>
          <w:spacing w:val="-10"/>
        </w:rPr>
      </w:pPr>
      <w:r>
        <w:rPr>
          <w:color w:val="000000"/>
          <w:spacing w:val="-2"/>
        </w:rPr>
        <w:t xml:space="preserve">        В соответствии с Федеральным законом от 06.10.2003 N 131-ФЗ "Об</w:t>
      </w:r>
      <w:r>
        <w:rPr>
          <w:color w:val="000000"/>
          <w:spacing w:val="-2"/>
        </w:rPr>
        <w:br/>
      </w:r>
      <w:r>
        <w:rPr>
          <w:color w:val="000000"/>
          <w:spacing w:val="9"/>
        </w:rPr>
        <w:t xml:space="preserve">общих принципах организации местного самоуправления в Российской </w:t>
      </w:r>
      <w:r>
        <w:rPr>
          <w:color w:val="000000"/>
          <w:spacing w:val="-10"/>
        </w:rPr>
        <w:t>Федерации", Федеральным законом от 07. 02. 2011г. №6-ФЗ «Об общих принципах организации и деятельности контрольно-счетных органов субъектов Российской Федерации и муниципальных образований» Березинский сельский Совет народных депутатов</w:t>
      </w:r>
      <w:r>
        <w:rPr>
          <w:rFonts w:cs="Arial"/>
          <w:color w:val="000000"/>
          <w:spacing w:val="-8"/>
        </w:rPr>
        <w:t xml:space="preserve"> </w:t>
      </w:r>
      <w:r>
        <w:rPr>
          <w:b/>
          <w:bCs/>
          <w:color w:val="000000"/>
          <w:spacing w:val="-6"/>
        </w:rPr>
        <w:t xml:space="preserve"> </w:t>
      </w: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 xml:space="preserve">                                                                             </w:t>
      </w: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 xml:space="preserve">                                                                              РЕШИЛ:</w:t>
      </w: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  <w:sz w:val="20"/>
          <w:szCs w:val="20"/>
        </w:rPr>
      </w:pPr>
    </w:p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  <w:sz w:val="20"/>
          <w:szCs w:val="20"/>
        </w:rPr>
      </w:pPr>
    </w:p>
    <w:p w:rsidR="00DE42C6" w:rsidRDefault="00DE42C6" w:rsidP="00DE42C6">
      <w:pPr>
        <w:shd w:val="clear" w:color="auto" w:fill="FFFFFF"/>
        <w:ind w:right="-5" w:firstLine="708"/>
        <w:jc w:val="both"/>
      </w:pPr>
      <w:r>
        <w:rPr>
          <w:bCs/>
          <w:color w:val="000000"/>
          <w:spacing w:val="-6"/>
          <w:sz w:val="20"/>
          <w:szCs w:val="20"/>
        </w:rPr>
        <w:t>1</w:t>
      </w:r>
      <w:r>
        <w:rPr>
          <w:b/>
          <w:bCs/>
          <w:color w:val="000000"/>
          <w:spacing w:val="-6"/>
          <w:sz w:val="20"/>
          <w:szCs w:val="20"/>
        </w:rPr>
        <w:t xml:space="preserve">. </w:t>
      </w:r>
      <w:r>
        <w:t xml:space="preserve">Передать Счетной палате </w:t>
      </w:r>
      <w:proofErr w:type="spellStart"/>
      <w:r>
        <w:t>Унечского</w:t>
      </w:r>
      <w:proofErr w:type="spellEnd"/>
      <w:r>
        <w:t xml:space="preserve"> района полномочия контрольно-счетного органа Березинского сельского поселения по осуществлению внешнего муниципального финансового контроля</w:t>
      </w:r>
    </w:p>
    <w:p w:rsidR="00DE42C6" w:rsidRDefault="00DE42C6" w:rsidP="00DE42C6">
      <w:pPr>
        <w:shd w:val="clear" w:color="auto" w:fill="FFFFFF"/>
        <w:ind w:right="-5"/>
        <w:jc w:val="both"/>
        <w:rPr>
          <w:b/>
          <w:bCs/>
          <w:color w:val="000000"/>
          <w:spacing w:val="-6"/>
          <w:sz w:val="20"/>
          <w:szCs w:val="20"/>
        </w:rPr>
      </w:pPr>
    </w:p>
    <w:p w:rsidR="00DE42C6" w:rsidRDefault="00DE42C6" w:rsidP="00DE42C6">
      <w:pPr>
        <w:shd w:val="clear" w:color="auto" w:fill="FFFFFF"/>
        <w:tabs>
          <w:tab w:val="left" w:pos="958"/>
        </w:tabs>
        <w:jc w:val="both"/>
        <w:rPr>
          <w:color w:val="000000"/>
          <w:spacing w:val="-16"/>
        </w:rPr>
      </w:pPr>
      <w:r>
        <w:rPr>
          <w:color w:val="000000"/>
          <w:spacing w:val="-8"/>
        </w:rPr>
        <w:t xml:space="preserve">               2. </w:t>
      </w:r>
      <w:r>
        <w:rPr>
          <w:color w:val="000000"/>
          <w:spacing w:val="1"/>
        </w:rPr>
        <w:t xml:space="preserve">Утвердить соглашение между </w:t>
      </w:r>
      <w:proofErr w:type="spellStart"/>
      <w:r>
        <w:rPr>
          <w:color w:val="000000"/>
          <w:spacing w:val="1"/>
        </w:rPr>
        <w:t>Унечским</w:t>
      </w:r>
      <w:proofErr w:type="spellEnd"/>
      <w:r>
        <w:rPr>
          <w:color w:val="000000"/>
          <w:spacing w:val="1"/>
        </w:rPr>
        <w:t xml:space="preserve"> муниципальным районом, Березинским сельским поселением и </w:t>
      </w:r>
      <w:r>
        <w:t xml:space="preserve">Счетной палатой </w:t>
      </w:r>
      <w:proofErr w:type="spellStart"/>
      <w:r>
        <w:t>Унечского</w:t>
      </w:r>
      <w:proofErr w:type="spellEnd"/>
      <w:r>
        <w:t xml:space="preserve"> района </w:t>
      </w:r>
      <w:r>
        <w:rPr>
          <w:color w:val="000000"/>
          <w:spacing w:val="1"/>
        </w:rPr>
        <w:t xml:space="preserve">по </w:t>
      </w:r>
      <w:r>
        <w:rPr>
          <w:color w:val="000000"/>
          <w:spacing w:val="-3"/>
        </w:rPr>
        <w:t>передаче полномочий (приложения 1).</w:t>
      </w:r>
    </w:p>
    <w:p w:rsidR="00DE42C6" w:rsidRDefault="00DE42C6" w:rsidP="00DE42C6">
      <w:pPr>
        <w:shd w:val="clear" w:color="auto" w:fill="FFFFFF"/>
        <w:tabs>
          <w:tab w:val="left" w:pos="958"/>
        </w:tabs>
        <w:ind w:left="12"/>
        <w:jc w:val="both"/>
        <w:rPr>
          <w:color w:val="000000"/>
          <w:spacing w:val="-16"/>
        </w:rPr>
      </w:pPr>
    </w:p>
    <w:p w:rsidR="00DE42C6" w:rsidRDefault="00DE42C6" w:rsidP="00DE42C6">
      <w:pPr>
        <w:shd w:val="clear" w:color="auto" w:fill="FFFFFF"/>
        <w:tabs>
          <w:tab w:val="left" w:pos="958"/>
        </w:tabs>
        <w:jc w:val="both"/>
        <w:rPr>
          <w:color w:val="000000"/>
          <w:spacing w:val="-19"/>
        </w:rPr>
      </w:pPr>
      <w:r>
        <w:rPr>
          <w:color w:val="000000"/>
          <w:spacing w:val="-1"/>
        </w:rPr>
        <w:t xml:space="preserve">          3. </w:t>
      </w:r>
      <w:proofErr w:type="gramStart"/>
      <w:r>
        <w:rPr>
          <w:color w:val="000000"/>
          <w:spacing w:val="-1"/>
        </w:rPr>
        <w:t>Контроль за</w:t>
      </w:r>
      <w:proofErr w:type="gramEnd"/>
      <w:r>
        <w:rPr>
          <w:color w:val="000000"/>
          <w:spacing w:val="-1"/>
        </w:rPr>
        <w:t xml:space="preserve"> исполнением настоящего Решения возложить  на  комиссию  по работе Совета, регламенту и местному самоуправлению Березинского сельского Совета народных депутатов.</w:t>
      </w:r>
    </w:p>
    <w:p w:rsidR="00DE42C6" w:rsidRDefault="00DE42C6" w:rsidP="00DE42C6">
      <w:pPr>
        <w:shd w:val="clear" w:color="auto" w:fill="FFFFFF"/>
        <w:tabs>
          <w:tab w:val="left" w:pos="835"/>
        </w:tabs>
        <w:jc w:val="both"/>
        <w:rPr>
          <w:color w:val="000000"/>
          <w:spacing w:val="-20"/>
        </w:rPr>
      </w:pPr>
      <w:r>
        <w:rPr>
          <w:color w:val="000000"/>
          <w:spacing w:val="-20"/>
        </w:rPr>
        <w:t xml:space="preserve">            </w:t>
      </w:r>
    </w:p>
    <w:p w:rsidR="00DE42C6" w:rsidRDefault="00DE42C6" w:rsidP="00DE42C6">
      <w:pPr>
        <w:shd w:val="clear" w:color="auto" w:fill="FFFFFF"/>
        <w:tabs>
          <w:tab w:val="left" w:pos="835"/>
        </w:tabs>
        <w:jc w:val="both"/>
      </w:pPr>
      <w:r>
        <w:rPr>
          <w:color w:val="000000"/>
          <w:spacing w:val="-20"/>
        </w:rPr>
        <w:t xml:space="preserve">            4. </w:t>
      </w:r>
      <w:r>
        <w:rPr>
          <w:color w:val="000000"/>
          <w:spacing w:val="-1"/>
        </w:rPr>
        <w:t>Настоящее Решение вступает в силу с момента его официального обнародования.</w:t>
      </w:r>
    </w:p>
    <w:p w:rsidR="00DE42C6" w:rsidRDefault="00DE42C6" w:rsidP="00DE42C6">
      <w:pPr>
        <w:jc w:val="both"/>
      </w:pPr>
    </w:p>
    <w:p w:rsidR="00DE42C6" w:rsidRDefault="00DE42C6" w:rsidP="00DE42C6"/>
    <w:p w:rsidR="00DE42C6" w:rsidRDefault="00DE42C6" w:rsidP="00DE42C6"/>
    <w:p w:rsidR="00DE42C6" w:rsidRDefault="00DE42C6" w:rsidP="00DE42C6">
      <w:pPr>
        <w:shd w:val="clear" w:color="auto" w:fill="FFFFFF"/>
        <w:ind w:right="-5"/>
        <w:rPr>
          <w:b/>
          <w:bCs/>
          <w:color w:val="000000"/>
          <w:spacing w:val="-6"/>
        </w:rPr>
      </w:pPr>
    </w:p>
    <w:p w:rsidR="00DE42C6" w:rsidRDefault="00DE42C6" w:rsidP="00DE42C6">
      <w:pPr>
        <w:ind w:left="540"/>
        <w:jc w:val="both"/>
      </w:pPr>
      <w:r>
        <w:t>Глава Березинского сельского поселения</w:t>
      </w:r>
    </w:p>
    <w:p w:rsidR="00DE42C6" w:rsidRDefault="00DE42C6" w:rsidP="00DE42C6">
      <w:pPr>
        <w:ind w:left="540"/>
        <w:jc w:val="both"/>
      </w:pPr>
      <w:r>
        <w:t>Председатель Березинского сельского</w:t>
      </w:r>
    </w:p>
    <w:p w:rsidR="00DE42C6" w:rsidRDefault="00DE42C6" w:rsidP="00DE42C6">
      <w:pPr>
        <w:ind w:left="540"/>
        <w:jc w:val="both"/>
      </w:pPr>
      <w:r>
        <w:t>Совета народных депутатов                                                                Т.М.Хомякова</w:t>
      </w: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  <w:r>
        <w:rPr>
          <w:rFonts w:cs="Arial"/>
          <w:color w:val="000000"/>
          <w:spacing w:val="-3"/>
        </w:rPr>
        <w:lastRenderedPageBreak/>
        <w:t xml:space="preserve">  </w:t>
      </w:r>
    </w:p>
    <w:p w:rsidR="00DE42C6" w:rsidRDefault="00DE42C6" w:rsidP="00DE42C6">
      <w:pPr>
        <w:shd w:val="clear" w:color="auto" w:fill="FFFFFF"/>
        <w:jc w:val="right"/>
        <w:rPr>
          <w:rFonts w:cs="Arial"/>
          <w:color w:val="000000"/>
          <w:spacing w:val="-3"/>
        </w:rPr>
      </w:pPr>
      <w:r>
        <w:rPr>
          <w:rFonts w:cs="Arial"/>
          <w:color w:val="000000"/>
          <w:spacing w:val="-3"/>
        </w:rPr>
        <w:t xml:space="preserve"> </w:t>
      </w:r>
      <w:r>
        <w:rPr>
          <w:color w:val="000000"/>
          <w:spacing w:val="4"/>
        </w:rPr>
        <w:t>Приложение  № 1</w:t>
      </w:r>
    </w:p>
    <w:p w:rsidR="00DE42C6" w:rsidRDefault="00DE42C6" w:rsidP="00DE42C6">
      <w:pPr>
        <w:shd w:val="clear" w:color="auto" w:fill="FFFFFF"/>
        <w:ind w:right="-185"/>
        <w:jc w:val="right"/>
        <w:rPr>
          <w:color w:val="000000"/>
          <w:spacing w:val="4"/>
        </w:rPr>
      </w:pPr>
      <w:r>
        <w:rPr>
          <w:color w:val="000000"/>
          <w:spacing w:val="4"/>
        </w:rPr>
        <w:t xml:space="preserve">                                                                       </w:t>
      </w:r>
      <w:r>
        <w:rPr>
          <w:color w:val="000000"/>
          <w:spacing w:val="3"/>
        </w:rPr>
        <w:t>к решению Березинского сельского</w:t>
      </w:r>
    </w:p>
    <w:p w:rsidR="00DE42C6" w:rsidRDefault="00DE42C6" w:rsidP="00DE42C6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  <w:r>
        <w:rPr>
          <w:color w:val="000000"/>
          <w:spacing w:val="3"/>
        </w:rPr>
        <w:t xml:space="preserve">       Совета народных  депутатов</w:t>
      </w:r>
    </w:p>
    <w:p w:rsidR="00DE42C6" w:rsidRDefault="00DE42C6" w:rsidP="00DE42C6">
      <w:pPr>
        <w:shd w:val="clear" w:color="auto" w:fill="FFFFFF"/>
        <w:ind w:left="4500"/>
        <w:jc w:val="right"/>
        <w:rPr>
          <w:b/>
          <w:bCs/>
          <w:color w:val="000000"/>
          <w:spacing w:val="-11"/>
        </w:rPr>
      </w:pPr>
      <w:r>
        <w:rPr>
          <w:b/>
        </w:rPr>
        <w:t xml:space="preserve">                 </w:t>
      </w:r>
      <w:r>
        <w:t>от</w:t>
      </w:r>
      <w:r>
        <w:rPr>
          <w:b/>
        </w:rPr>
        <w:t xml:space="preserve"> </w:t>
      </w:r>
      <w:r>
        <w:t>05 декабря 2016г</w:t>
      </w:r>
      <w:r>
        <w:rPr>
          <w:spacing w:val="-3"/>
          <w:w w:val="112"/>
        </w:rPr>
        <w:t>. №3-74</w:t>
      </w:r>
    </w:p>
    <w:p w:rsidR="00DE42C6" w:rsidRDefault="00DE42C6" w:rsidP="00DE42C6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DE42C6" w:rsidRDefault="00DE42C6" w:rsidP="00DE42C6">
      <w:pPr>
        <w:pStyle w:val="2"/>
        <w:jc w:val="center"/>
        <w:rPr>
          <w:rFonts w:ascii="Times New Roman" w:hAnsi="Times New Roman" w:cs="Times New Roman"/>
          <w:i w:val="0"/>
          <w:color w:val="3F4659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СОГЛАШЕНИЕ №___</w:t>
      </w:r>
    </w:p>
    <w:p w:rsidR="00DE42C6" w:rsidRDefault="00DE42C6" w:rsidP="00DE42C6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о передаче Счетной палате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района полномочий контрольно-счетного органа Березинского сельского поселения по осуществлению внешнего муниципального финансового контроля</w:t>
      </w:r>
    </w:p>
    <w:p w:rsidR="00DE42C6" w:rsidRDefault="00DE42C6" w:rsidP="00DE42C6">
      <w:pPr>
        <w:pStyle w:val="a4"/>
        <w:rPr>
          <w:color w:val="000000"/>
        </w:rPr>
      </w:pPr>
      <w:r>
        <w:rPr>
          <w:rStyle w:val="a3"/>
          <w:rFonts w:ascii="Times New Roman" w:hAnsi="Times New Roman"/>
          <w:color w:val="000000"/>
        </w:rPr>
        <w:t xml:space="preserve">«____» ___________ </w:t>
      </w:r>
      <w:r>
        <w:rPr>
          <w:rStyle w:val="a3"/>
          <w:rFonts w:ascii="Times New Roman" w:hAnsi="Times New Roman"/>
          <w:color w:val="000000"/>
          <w:sz w:val="24"/>
          <w:szCs w:val="24"/>
        </w:rPr>
        <w:t>года</w:t>
      </w:r>
    </w:p>
    <w:p w:rsidR="00DE42C6" w:rsidRDefault="00DE42C6" w:rsidP="00DE42C6">
      <w:pPr>
        <w:pStyle w:val="a4"/>
        <w:ind w:firstLine="708"/>
        <w:jc w:val="both"/>
      </w:pPr>
      <w:proofErr w:type="gramStart"/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Березинский сельский Совет народных депутатов </w:t>
      </w:r>
      <w:proofErr w:type="spellStart"/>
      <w:r>
        <w:rPr>
          <w:rStyle w:val="a3"/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 района</w:t>
      </w:r>
      <w:r>
        <w:rPr>
          <w:rStyle w:val="a3"/>
        </w:rPr>
        <w:t xml:space="preserve"> </w:t>
      </w:r>
      <w:r>
        <w:t xml:space="preserve">в лице Председателя Совета </w:t>
      </w:r>
      <w:r>
        <w:rPr>
          <w:rStyle w:val="a3"/>
          <w:rFonts w:ascii="Times New Roman" w:hAnsi="Times New Roman"/>
          <w:color w:val="000000"/>
          <w:sz w:val="24"/>
          <w:szCs w:val="24"/>
        </w:rPr>
        <w:t>Хомяковой Татьяны Михайловна</w:t>
      </w:r>
      <w:r>
        <w:rPr>
          <w:rStyle w:val="a3"/>
        </w:rPr>
        <w:t xml:space="preserve">, </w:t>
      </w:r>
      <w:r>
        <w:t xml:space="preserve">действующего на основании Устава  Березинского сельского поселения и решения Березинского сельского поселения  от 05декабря 2016года №3-74, с одной стороны, и </w:t>
      </w:r>
      <w:proofErr w:type="spellStart"/>
      <w:r>
        <w:rPr>
          <w:rStyle w:val="a3"/>
          <w:rFonts w:ascii="Times New Roman" w:hAnsi="Times New Roman"/>
          <w:color w:val="000000"/>
          <w:sz w:val="24"/>
          <w:szCs w:val="24"/>
        </w:rPr>
        <w:t>Унечский</w:t>
      </w:r>
      <w:proofErr w:type="spellEnd"/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 районный Совет народных депутатов в</w:t>
      </w:r>
      <w:r>
        <w:rPr>
          <w:rStyle w:val="a3"/>
        </w:rPr>
        <w:t xml:space="preserve"> </w:t>
      </w:r>
      <w:r>
        <w:t xml:space="preserve">лице Председателя </w:t>
      </w:r>
      <w:proofErr w:type="spellStart"/>
      <w:r>
        <w:t>Усякова</w:t>
      </w:r>
      <w:proofErr w:type="spellEnd"/>
      <w:r>
        <w:t xml:space="preserve"> Николая Яковлевича</w:t>
      </w:r>
      <w:r>
        <w:rPr>
          <w:rStyle w:val="a3"/>
        </w:rPr>
        <w:t xml:space="preserve">, </w:t>
      </w:r>
      <w:r>
        <w:t>действующего на основании Устава 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 и  решения  </w:t>
      </w:r>
      <w:proofErr w:type="spellStart"/>
      <w:r>
        <w:t>Унечского</w:t>
      </w:r>
      <w:proofErr w:type="spellEnd"/>
      <w:r>
        <w:t xml:space="preserve"> районного  Совета народных</w:t>
      </w:r>
      <w:proofErr w:type="gramEnd"/>
      <w:r>
        <w:t xml:space="preserve"> депутатов от  ________ 20____ года № _______, Счетная палата </w:t>
      </w:r>
      <w:proofErr w:type="spellStart"/>
      <w:r>
        <w:t>Унечского</w:t>
      </w:r>
      <w:proofErr w:type="spellEnd"/>
      <w:r>
        <w:t xml:space="preserve"> района в лице Председателя Ореховой Елены Александровны, действующей на основании Положения о Счетной палате </w:t>
      </w:r>
      <w:proofErr w:type="spellStart"/>
      <w:r>
        <w:t>Унечского</w:t>
      </w:r>
      <w:proofErr w:type="spellEnd"/>
      <w:r>
        <w:t xml:space="preserve"> района, утвержденного решением </w:t>
      </w:r>
      <w:proofErr w:type="spellStart"/>
      <w:r>
        <w:t>Унечского</w:t>
      </w:r>
      <w:proofErr w:type="spellEnd"/>
      <w:r>
        <w:t xml:space="preserve"> районного Совета народных депутатов от ________ 2012 года №_____ и решения </w:t>
      </w:r>
      <w:proofErr w:type="spellStart"/>
      <w:r>
        <w:t>Унечского</w:t>
      </w:r>
      <w:proofErr w:type="spellEnd"/>
      <w:r>
        <w:t xml:space="preserve"> районного Совета народных депутатов </w:t>
      </w:r>
      <w:proofErr w:type="gramStart"/>
      <w:r>
        <w:t>от ________, с другой стороны, вместе именуемые Стороны, а по отдельности Сторона,  руководствуясь частью 4 статьи 15 Федерального Закона от 06.10.2003 года №131-ФЗ «Об общих принципах  организации местного самоуправления в Российской Федерации»,  статьей 3 Федерального закона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нижеследующем:</w:t>
      </w:r>
      <w:proofErr w:type="gramEnd"/>
    </w:p>
    <w:p w:rsidR="00DE42C6" w:rsidRDefault="00DE42C6" w:rsidP="00DE42C6">
      <w:pPr>
        <w:pStyle w:val="a4"/>
        <w:jc w:val="center"/>
        <w:rPr>
          <w:color w:val="000000"/>
        </w:rPr>
      </w:pPr>
      <w:r>
        <w:rPr>
          <w:rStyle w:val="a3"/>
          <w:rFonts w:ascii="Times New Roman" w:hAnsi="Times New Roman"/>
          <w:color w:val="000000"/>
        </w:rPr>
        <w:t>1. Предмет Соглашения</w:t>
      </w:r>
    </w:p>
    <w:p w:rsidR="00DE42C6" w:rsidRDefault="00DE42C6" w:rsidP="00DE42C6">
      <w:pPr>
        <w:pStyle w:val="a4"/>
        <w:jc w:val="both"/>
      </w:pPr>
      <w:r>
        <w:t>1.1. Предметом настоящего Соглашения является передача контрольно-счетному органу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- Счетной палате </w:t>
      </w:r>
      <w:proofErr w:type="spellStart"/>
      <w:r>
        <w:t>Унечского</w:t>
      </w:r>
      <w:proofErr w:type="spellEnd"/>
      <w:r>
        <w:t xml:space="preserve"> района  (далее Счетная палата) полномочий контрольно-счетного органа поселения по осуществлению внешнего муниципального финансового контроля и передача из бюджета поселения в бюджет района межбюджетных трансфертов на осуществление переданных полномочий.</w:t>
      </w:r>
    </w:p>
    <w:p w:rsidR="00DE42C6" w:rsidRDefault="00DE42C6" w:rsidP="00DE42C6">
      <w:pPr>
        <w:pStyle w:val="a4"/>
        <w:jc w:val="both"/>
      </w:pPr>
      <w:r>
        <w:t xml:space="preserve">1.2. Счетной палате </w:t>
      </w:r>
      <w:proofErr w:type="spellStart"/>
      <w:r>
        <w:t>Унечского</w:t>
      </w:r>
      <w:proofErr w:type="spellEnd"/>
      <w:r>
        <w:t xml:space="preserve">  района передаются следующие полномочия контрольно-счетного органа поселения:</w:t>
      </w:r>
    </w:p>
    <w:p w:rsidR="00DE42C6" w:rsidRDefault="00DE42C6" w:rsidP="00DE42C6">
      <w:pPr>
        <w:pStyle w:val="a4"/>
        <w:jc w:val="both"/>
      </w:pPr>
      <w:r>
        <w:t>1.2.1) внешняя проверка годового отчета об исполнении бюджета поселения;</w:t>
      </w:r>
    </w:p>
    <w:p w:rsidR="00DE42C6" w:rsidRDefault="00DE42C6" w:rsidP="00DE42C6">
      <w:pPr>
        <w:pStyle w:val="a4"/>
        <w:jc w:val="both"/>
      </w:pPr>
      <w:r>
        <w:t>1.2.2) экспертиза проекта бюджета поселения;</w:t>
      </w:r>
    </w:p>
    <w:p w:rsidR="00DE42C6" w:rsidRDefault="00DE42C6" w:rsidP="00DE42C6">
      <w:pPr>
        <w:pStyle w:val="a4"/>
        <w:jc w:val="both"/>
      </w:pPr>
      <w:r>
        <w:lastRenderedPageBreak/>
        <w:t>1.2.3) другие полномочия контрольно-счетного органа поселения, установленные федеральными законами, законами Брянской области, Уставом поселения и иными муниципальными нормативно-правовыми актами.</w:t>
      </w:r>
    </w:p>
    <w:p w:rsidR="00DE42C6" w:rsidRDefault="00DE42C6" w:rsidP="00DE42C6">
      <w:pPr>
        <w:pStyle w:val="a4"/>
        <w:jc w:val="both"/>
      </w:pPr>
      <w:r>
        <w:t xml:space="preserve">1.3. Внешняя проверка годового отчета об исполнении бюджета поселения и экспертиза проекта бюджета поселения ежегодно включаются в планы работы Счетной палаты </w:t>
      </w:r>
      <w:proofErr w:type="spellStart"/>
      <w:r>
        <w:t>Унечского</w:t>
      </w:r>
      <w:proofErr w:type="spellEnd"/>
      <w:r>
        <w:t xml:space="preserve"> района.</w:t>
      </w:r>
    </w:p>
    <w:p w:rsidR="00DE42C6" w:rsidRDefault="00DE42C6" w:rsidP="00DE42C6">
      <w:pPr>
        <w:pStyle w:val="a4"/>
        <w:jc w:val="both"/>
      </w:pPr>
      <w:r>
        <w:t xml:space="preserve">1.4. Другие контрольные и экспертно-аналитические мероприятия включаются в планы работы Счетной палаты </w:t>
      </w:r>
      <w:proofErr w:type="spellStart"/>
      <w:r>
        <w:t>Унечского</w:t>
      </w:r>
      <w:proofErr w:type="spellEnd"/>
      <w:r>
        <w:t xml:space="preserve"> района с ее согласия по предложению Березинского сельского Совета народных депутатов или Главы поселения. Количество указанных мероприятий определяется с учетом средств, переданных на исполнение полномочий. </w:t>
      </w:r>
    </w:p>
    <w:p w:rsidR="00DE42C6" w:rsidRDefault="00DE42C6" w:rsidP="00DE42C6">
      <w:pPr>
        <w:pStyle w:val="a4"/>
        <w:jc w:val="both"/>
      </w:pPr>
      <w:r>
        <w:t xml:space="preserve">1.5. Поручения Березинского сельского Совета народных депутатов подлежат обязательному включению в планы работы Счетной палаты </w:t>
      </w:r>
      <w:proofErr w:type="spellStart"/>
      <w:r>
        <w:t>Унечского</w:t>
      </w:r>
      <w:proofErr w:type="spellEnd"/>
      <w:r>
        <w:t xml:space="preserve"> района при условии предоставления достаточных ресурсов для их исполнения.</w:t>
      </w:r>
    </w:p>
    <w:p w:rsidR="00DE42C6" w:rsidRDefault="00DE42C6" w:rsidP="00DE42C6">
      <w:pPr>
        <w:pStyle w:val="a4"/>
        <w:jc w:val="center"/>
        <w:rPr>
          <w:color w:val="000000"/>
          <w:sz w:val="28"/>
          <w:szCs w:val="28"/>
        </w:rPr>
      </w:pPr>
      <w:r>
        <w:rPr>
          <w:rStyle w:val="a3"/>
          <w:rFonts w:ascii="Times New Roman" w:hAnsi="Times New Roman"/>
          <w:color w:val="000000"/>
        </w:rPr>
        <w:t>2. Срок действия Соглашения</w:t>
      </w:r>
    </w:p>
    <w:p w:rsidR="00DE42C6" w:rsidRDefault="00DE42C6" w:rsidP="00DE42C6">
      <w:pPr>
        <w:pStyle w:val="a4"/>
      </w:pPr>
      <w:r>
        <w:t>2.1. Настоящее  Соглашение заключено на 3 года и действует в период с 01.01.2017 года по 01.01.2020 года.</w:t>
      </w:r>
    </w:p>
    <w:p w:rsidR="00DE42C6" w:rsidRDefault="00DE42C6" w:rsidP="00DE42C6">
      <w:pPr>
        <w:pStyle w:val="a4"/>
        <w:jc w:val="both"/>
      </w:pPr>
      <w:r>
        <w:t>2.2.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этот же период.</w:t>
      </w:r>
    </w:p>
    <w:p w:rsidR="00DE42C6" w:rsidRDefault="00DE42C6" w:rsidP="00DE42C6">
      <w:pPr>
        <w:pStyle w:val="a4"/>
        <w:jc w:val="both"/>
      </w:pPr>
      <w:r>
        <w:t>2.3. В случае</w:t>
      </w:r>
      <w:proofErr w:type="gramStart"/>
      <w:r>
        <w:t>,</w:t>
      </w:r>
      <w:proofErr w:type="gramEnd"/>
      <w:r>
        <w:t xml:space="preserve">   если решением Березинского сельского Совета народных депутатов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DE42C6" w:rsidRDefault="00DE42C6" w:rsidP="00DE42C6">
      <w:pPr>
        <w:pStyle w:val="a4"/>
        <w:jc w:val="center"/>
        <w:rPr>
          <w:rStyle w:val="a3"/>
          <w:rFonts w:ascii="Times New Roman" w:hAnsi="Times New Roman"/>
          <w:color w:val="000000"/>
        </w:rPr>
      </w:pPr>
      <w:r>
        <w:rPr>
          <w:rStyle w:val="a3"/>
          <w:rFonts w:ascii="Times New Roman" w:hAnsi="Times New Roman"/>
          <w:color w:val="000000"/>
        </w:rPr>
        <w:t>3. Порядок определения и предоставления ежегодного объема межбюджетных трансфертов</w:t>
      </w:r>
    </w:p>
    <w:p w:rsidR="00DE42C6" w:rsidRDefault="00DE42C6" w:rsidP="00DE42C6">
      <w:pPr>
        <w:jc w:val="both"/>
      </w:pPr>
      <w:r>
        <w:t xml:space="preserve">3.1. Объем межбюджетных трансфертов на очередной год, предоставляемых из бюджета поселения в бюджет муниципального района на осуществление полномочий, предусмотренных настоящим Соглашением, определяется как произведение следующих множителей: </w:t>
      </w:r>
    </w:p>
    <w:p w:rsidR="00DE42C6" w:rsidRDefault="00DE42C6" w:rsidP="00DE42C6">
      <w:pPr>
        <w:ind w:firstLine="708"/>
        <w:jc w:val="both"/>
      </w:pPr>
      <w:r>
        <w:t>стандартные расходы на оплату труда;</w:t>
      </w:r>
    </w:p>
    <w:p w:rsidR="00DE42C6" w:rsidRDefault="00DE42C6" w:rsidP="00DE42C6">
      <w:pPr>
        <w:ind w:left="720"/>
        <w:jc w:val="both"/>
      </w:pPr>
      <w:r>
        <w:t xml:space="preserve">индекс роста оплаты труда;  </w:t>
      </w:r>
    </w:p>
    <w:p w:rsidR="00DE42C6" w:rsidRDefault="00DE42C6" w:rsidP="00DE42C6">
      <w:pPr>
        <w:ind w:left="720"/>
        <w:jc w:val="both"/>
      </w:pPr>
      <w:r>
        <w:t>коэффициент иных затрат.</w:t>
      </w:r>
    </w:p>
    <w:p w:rsidR="00DE42C6" w:rsidRDefault="00DE42C6" w:rsidP="00DE42C6">
      <w:pPr>
        <w:ind w:left="720"/>
        <w:jc w:val="both"/>
      </w:pPr>
    </w:p>
    <w:p w:rsidR="00DE42C6" w:rsidRDefault="00DE42C6" w:rsidP="00DE42C6">
      <w:pPr>
        <w:jc w:val="both"/>
      </w:pPr>
      <w:r>
        <w:t>3.1.1.</w:t>
      </w:r>
      <w:r>
        <w:tab/>
        <w:t xml:space="preserve"> Стандартные расходы на оплату труда  устанавливаются в размере  ¼ годового фонда оплата  с начислениями инспектора  Счетной  палаты </w:t>
      </w:r>
      <w:proofErr w:type="spellStart"/>
      <w:r>
        <w:t>Унечского</w:t>
      </w:r>
      <w:proofErr w:type="spellEnd"/>
      <w:r>
        <w:t xml:space="preserve"> района, осуществляющего предусмотренные настоящим Соглашением полномочия, и доли его рабочего времени, затраченного на осуществление указанных полномочий.</w:t>
      </w:r>
    </w:p>
    <w:p w:rsidR="00DE42C6" w:rsidRDefault="00DE42C6" w:rsidP="00DE42C6">
      <w:pPr>
        <w:jc w:val="both"/>
      </w:pPr>
    </w:p>
    <w:p w:rsidR="00DE42C6" w:rsidRDefault="00DE42C6" w:rsidP="00DE42C6">
      <w:pPr>
        <w:jc w:val="both"/>
      </w:pPr>
      <w:r>
        <w:t xml:space="preserve">3.1.2. Индекс роста оплаты труда равен темпу роста должностных окладов муниципальных служащих </w:t>
      </w:r>
      <w:proofErr w:type="spellStart"/>
      <w:r>
        <w:t>Унечского</w:t>
      </w:r>
      <w:proofErr w:type="spellEnd"/>
      <w:r>
        <w:t xml:space="preserve"> района в очередном  году по сравнению с первым годом реализации  настоящего Соглашения. Указанный темп роста на очередной год </w:t>
      </w:r>
      <w:r>
        <w:lastRenderedPageBreak/>
        <w:t xml:space="preserve">равен произведению  фактических темпов роста  за годы, прошедшие с момента  реализации Соглашения, и планируемого темпа роста на очередной год. </w:t>
      </w:r>
    </w:p>
    <w:p w:rsidR="00DE42C6" w:rsidRDefault="00DE42C6" w:rsidP="00DE42C6">
      <w:pPr>
        <w:jc w:val="both"/>
      </w:pPr>
      <w:r>
        <w:t xml:space="preserve">      </w:t>
      </w:r>
    </w:p>
    <w:p w:rsidR="00DE42C6" w:rsidRDefault="00DE42C6" w:rsidP="00DE42C6">
      <w:pPr>
        <w:jc w:val="both"/>
      </w:pPr>
      <w:r>
        <w:t>3.1.3.    Коэффициент иных затрат устанавливается равным 1.21.</w:t>
      </w:r>
    </w:p>
    <w:p w:rsidR="00DE42C6" w:rsidRDefault="00DE42C6" w:rsidP="00DE42C6">
      <w:pPr>
        <w:pStyle w:val="a4"/>
        <w:jc w:val="both"/>
      </w:pPr>
      <w:r>
        <w:t xml:space="preserve">3.2. Для проведения Счетной палатой </w:t>
      </w:r>
      <w:proofErr w:type="spellStart"/>
      <w:r>
        <w:t>Унечского</w:t>
      </w:r>
      <w:proofErr w:type="spellEnd"/>
      <w:r>
        <w:t xml:space="preserve"> района контрольных и экспертно-аналитических мероприятий, предусмотренных поручениями и предложениями Березинского сельского Совета народных депутатов или предложениями Главы поселения, предоставляться дополнительный объем межбюджетных трансфертов, размер которого определяется в установленном настоящим Соглашением порядке.</w:t>
      </w:r>
    </w:p>
    <w:p w:rsidR="00DE42C6" w:rsidRDefault="00DE42C6" w:rsidP="00DE42C6">
      <w:pPr>
        <w:pStyle w:val="a4"/>
        <w:jc w:val="both"/>
      </w:pPr>
      <w:r>
        <w:t>3.3. Объем межбюджетных трансфертов, передаваемый на реализацию полномочий,  установленные  федеральными законами, законами Брянской области, уставом поселения, муниципальными  правовыми  актами поселения,  составляет 420 рублей в год на основании расчетов по фактическим  затратам на выполнение  принятых полномочий.</w:t>
      </w:r>
    </w:p>
    <w:p w:rsidR="00DE42C6" w:rsidRDefault="00DE42C6" w:rsidP="00DE42C6">
      <w:pPr>
        <w:pStyle w:val="a4"/>
        <w:jc w:val="both"/>
      </w:pPr>
      <w:r>
        <w:t>3.4. Расчетный  объем   межбюджетных трансфертов на очередной  год, определенный в соответствии с настоящим Соглашением, и значения показателей, использованных при расчете, доводится Счетной палатой района до представительного органа поселения и администрации  поселения не позднее, чем за 3 месяца до начала очередного года.</w:t>
      </w:r>
    </w:p>
    <w:p w:rsidR="00DE42C6" w:rsidRDefault="00DE42C6" w:rsidP="00DE42C6">
      <w:pPr>
        <w:pStyle w:val="a4"/>
        <w:jc w:val="both"/>
      </w:pPr>
      <w:r>
        <w:t>3.5. Ежегодный  объем межбюджетных трансфертов перечисляется с 1 апреля по 1 октября,  начиная с 2013 года. Дополнительный  объем межбюджетных трансфертов перечисляется  в сроки, установленные дополнительным  соглашением.</w:t>
      </w:r>
    </w:p>
    <w:p w:rsidR="00DE42C6" w:rsidRDefault="00DE42C6" w:rsidP="00DE42C6">
      <w:pPr>
        <w:pStyle w:val="a4"/>
        <w:jc w:val="both"/>
      </w:pPr>
      <w:r>
        <w:t xml:space="preserve">3.6. Расходы бюджета поселения на предоставление  межбюджетных трансфертов и расходы бюджета </w:t>
      </w:r>
      <w:proofErr w:type="spellStart"/>
      <w:r>
        <w:t>Унечского</w:t>
      </w:r>
      <w:proofErr w:type="spellEnd"/>
      <w:r>
        <w:t xml:space="preserve"> муниципального района,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DE42C6" w:rsidRDefault="00DE42C6" w:rsidP="00DE42C6">
      <w:pPr>
        <w:pStyle w:val="a4"/>
        <w:jc w:val="both"/>
      </w:pPr>
      <w:r>
        <w:t xml:space="preserve">3.7. Межбюджетные трансферты зачисляются в бюджет </w:t>
      </w:r>
      <w:proofErr w:type="spellStart"/>
      <w:r>
        <w:t>Унечского</w:t>
      </w:r>
      <w:proofErr w:type="spellEnd"/>
      <w:r>
        <w:t xml:space="preserve"> муниципального района по соответствующему коду бюджетной  классификации доходов.</w:t>
      </w:r>
    </w:p>
    <w:p w:rsidR="00DE42C6" w:rsidRDefault="00DE42C6" w:rsidP="00DE42C6">
      <w:pPr>
        <w:pStyle w:val="a4"/>
        <w:jc w:val="both"/>
      </w:pPr>
      <w:r>
        <w:t xml:space="preserve">3.8. Для осуществления принятых полномочий </w:t>
      </w:r>
      <w:proofErr w:type="spellStart"/>
      <w:r>
        <w:t>Унечский</w:t>
      </w:r>
      <w:proofErr w:type="spellEnd"/>
      <w:r>
        <w:t xml:space="preserve"> муниципальный район вправе использовать собственные средства.</w:t>
      </w:r>
    </w:p>
    <w:p w:rsidR="00DE42C6" w:rsidRDefault="00DE42C6" w:rsidP="00DE42C6">
      <w:pPr>
        <w:pStyle w:val="a4"/>
        <w:jc w:val="center"/>
        <w:rPr>
          <w:color w:val="000000"/>
        </w:rPr>
      </w:pPr>
      <w:r>
        <w:rPr>
          <w:rStyle w:val="a3"/>
          <w:rFonts w:ascii="Times New Roman" w:hAnsi="Times New Roman"/>
          <w:color w:val="000000"/>
        </w:rPr>
        <w:t>4. Права и обязанности сторон:</w:t>
      </w:r>
    </w:p>
    <w:p w:rsidR="00DE42C6" w:rsidRDefault="00DE42C6" w:rsidP="00DE42C6">
      <w:pPr>
        <w:pStyle w:val="a4"/>
        <w:jc w:val="both"/>
      </w:pPr>
      <w:r>
        <w:t xml:space="preserve">4.1. </w:t>
      </w:r>
      <w:proofErr w:type="spellStart"/>
      <w:r>
        <w:t>Унечский</w:t>
      </w:r>
      <w:proofErr w:type="spellEnd"/>
      <w:r>
        <w:t xml:space="preserve"> районный Совет народных депутатов:</w:t>
      </w:r>
    </w:p>
    <w:p w:rsidR="00DE42C6" w:rsidRDefault="00DE42C6" w:rsidP="00DE42C6">
      <w:pPr>
        <w:pStyle w:val="a4"/>
        <w:jc w:val="both"/>
      </w:pPr>
      <w:r>
        <w:t xml:space="preserve">4.1.1) устанавливает в муниципальных правовых актах полномочия Счетной  палаты </w:t>
      </w:r>
      <w:proofErr w:type="spellStart"/>
      <w:r>
        <w:t>Унечского</w:t>
      </w:r>
      <w:proofErr w:type="spellEnd"/>
      <w:r>
        <w:t xml:space="preserve"> района по осуществлению предусмотренных настоящим Соглашением полномочий;</w:t>
      </w:r>
    </w:p>
    <w:p w:rsidR="00DE42C6" w:rsidRDefault="00DE42C6" w:rsidP="00DE42C6">
      <w:pPr>
        <w:pStyle w:val="a4"/>
        <w:jc w:val="both"/>
      </w:pPr>
      <w:r>
        <w:t>4.1.2) устанавливает штатную численность Контрольно-счётной палаты района с учетом необходимости осуществления предусмотренных настоящим Соглашением полномочий;</w:t>
      </w:r>
    </w:p>
    <w:p w:rsidR="00DE42C6" w:rsidRDefault="00DE42C6" w:rsidP="00DE42C6">
      <w:pPr>
        <w:pStyle w:val="a4"/>
        <w:jc w:val="both"/>
      </w:pPr>
      <w:r>
        <w:t xml:space="preserve">4.1.3) устанавливает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>
        <w:t>осуществления</w:t>
      </w:r>
      <w:proofErr w:type="gramEnd"/>
      <w:r>
        <w:t xml:space="preserve"> предусмотренных настоящим Соглашением полномочий;</w:t>
      </w:r>
    </w:p>
    <w:p w:rsidR="00DE42C6" w:rsidRDefault="00DE42C6" w:rsidP="00DE42C6">
      <w:pPr>
        <w:pStyle w:val="a4"/>
        <w:jc w:val="both"/>
      </w:pPr>
      <w:r>
        <w:lastRenderedPageBreak/>
        <w:t xml:space="preserve">4.1.4) вправе получать от Счетной палаты </w:t>
      </w:r>
      <w:proofErr w:type="spellStart"/>
      <w:r>
        <w:t>Унечского</w:t>
      </w:r>
      <w:proofErr w:type="spellEnd"/>
      <w:r>
        <w:t xml:space="preserve"> района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DE42C6" w:rsidRDefault="00DE42C6" w:rsidP="00DE42C6">
      <w:pPr>
        <w:pStyle w:val="a4"/>
        <w:jc w:val="both"/>
      </w:pPr>
      <w:r>
        <w:t xml:space="preserve">4.2. Счетная палата </w:t>
      </w:r>
      <w:proofErr w:type="spellStart"/>
      <w:r>
        <w:t>Унечского</w:t>
      </w:r>
      <w:proofErr w:type="spellEnd"/>
      <w:r>
        <w:t xml:space="preserve"> района:</w:t>
      </w:r>
    </w:p>
    <w:p w:rsidR="00DE42C6" w:rsidRDefault="00DE42C6" w:rsidP="00DE42C6">
      <w:pPr>
        <w:pStyle w:val="a4"/>
        <w:jc w:val="both"/>
      </w:pPr>
      <w:r>
        <w:t>4.2.1) ежегодно включает в планы своей работы внешнюю проверку годового отчета об исполнении бюджета поселения и экспертизу проекта бюджета поселения;</w:t>
      </w:r>
    </w:p>
    <w:p w:rsidR="00DE42C6" w:rsidRDefault="00DE42C6" w:rsidP="00DE42C6">
      <w:pPr>
        <w:pStyle w:val="a4"/>
        <w:jc w:val="both"/>
      </w:pPr>
      <w:r>
        <w:t>4.2.2) включает в планы своей работы контрольные и экспертно-аналитические мероприятия, предусмотренные поручениями Березинского сельского Совета народных депутатов при условии предоставления финансовых ресурсов для их исполнения;</w:t>
      </w:r>
    </w:p>
    <w:p w:rsidR="00DE42C6" w:rsidRDefault="00DE42C6" w:rsidP="00DE42C6">
      <w:pPr>
        <w:pStyle w:val="a4"/>
        <w:jc w:val="both"/>
      </w:pPr>
      <w:r>
        <w:t>4.2.3) включает в планы своей работы контрольные и экспертно-аналитические мероприятия, предложенные Березинским сельским Советом народных депутатов или Главой поселения с учетом финансовых средств  на их исполнение;</w:t>
      </w:r>
    </w:p>
    <w:p w:rsidR="00DE42C6" w:rsidRDefault="00DE42C6" w:rsidP="00DE42C6">
      <w:pPr>
        <w:pStyle w:val="a4"/>
        <w:jc w:val="both"/>
      </w:pPr>
      <w:r>
        <w:t>4.2.4)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DE42C6" w:rsidRDefault="00DE42C6" w:rsidP="00DE42C6">
      <w:pPr>
        <w:pStyle w:val="a4"/>
        <w:jc w:val="both"/>
      </w:pPr>
      <w:r>
        <w:t xml:space="preserve">4.2.5)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t>контроль за</w:t>
      </w:r>
      <w:proofErr w:type="gramEnd"/>
      <w:r>
        <w:t xml:space="preserve"> исполнением бюджета поселения и использованием средств бюджета поселения;</w:t>
      </w:r>
    </w:p>
    <w:p w:rsidR="00DE42C6" w:rsidRDefault="00DE42C6" w:rsidP="00DE42C6">
      <w:pPr>
        <w:pStyle w:val="a4"/>
        <w:jc w:val="both"/>
      </w:pPr>
      <w:r>
        <w:t>4.2.6)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DE42C6" w:rsidRDefault="00DE42C6" w:rsidP="00DE42C6">
      <w:pPr>
        <w:pStyle w:val="a4"/>
        <w:jc w:val="both"/>
      </w:pPr>
      <w:r>
        <w:t>4.2.7) вправе 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DE42C6" w:rsidRDefault="00DE42C6" w:rsidP="00DE42C6">
      <w:pPr>
        <w:pStyle w:val="a4"/>
        <w:jc w:val="both"/>
      </w:pPr>
      <w:r>
        <w:t xml:space="preserve">4.2.8) направляет отчеты и заключения по результатам проведенных мероприятий </w:t>
      </w:r>
      <w:proofErr w:type="gramStart"/>
      <w:r>
        <w:t>в</w:t>
      </w:r>
      <w:proofErr w:type="gramEnd"/>
      <w:r>
        <w:t xml:space="preserve"> </w:t>
      </w:r>
      <w:proofErr w:type="gramStart"/>
      <w:r>
        <w:t>Березинский</w:t>
      </w:r>
      <w:proofErr w:type="gramEnd"/>
      <w:r>
        <w:t xml:space="preserve"> сельский Совет народных депутатов и Главе поселения, размещает информацию о проведенных мероприятиях в средствах массовой информации и на официальном сайте </w:t>
      </w:r>
      <w:proofErr w:type="spellStart"/>
      <w:r>
        <w:t>Унечского</w:t>
      </w:r>
      <w:proofErr w:type="spellEnd"/>
      <w:r>
        <w:t xml:space="preserve"> района в сети Интернет;</w:t>
      </w:r>
    </w:p>
    <w:p w:rsidR="00DE42C6" w:rsidRDefault="00DE42C6" w:rsidP="00DE42C6">
      <w:pPr>
        <w:pStyle w:val="a4"/>
        <w:jc w:val="both"/>
      </w:pPr>
      <w:r>
        <w:t>4.2.9)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DE42C6" w:rsidRDefault="00DE42C6" w:rsidP="00DE42C6">
      <w:pPr>
        <w:pStyle w:val="a4"/>
        <w:jc w:val="both"/>
      </w:pPr>
      <w:r>
        <w:t>4.2.10)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Березинскому сельскому Совету народных депутатов и Главе поселения соответствующие предложения;</w:t>
      </w:r>
    </w:p>
    <w:p w:rsidR="00DE42C6" w:rsidRDefault="00DE42C6" w:rsidP="00DE42C6">
      <w:pPr>
        <w:pStyle w:val="a4"/>
        <w:jc w:val="both"/>
      </w:pPr>
      <w:r>
        <w:t xml:space="preserve">4.2.11) в случае возникновения препятствий для осуществления предусмотренных настоящим Соглашением полномочий обращается </w:t>
      </w:r>
      <w:proofErr w:type="gramStart"/>
      <w:r>
        <w:t>в</w:t>
      </w:r>
      <w:proofErr w:type="gramEnd"/>
      <w:r>
        <w:t xml:space="preserve"> </w:t>
      </w:r>
      <w:proofErr w:type="gramStart"/>
      <w:r>
        <w:t>Березинский</w:t>
      </w:r>
      <w:proofErr w:type="gramEnd"/>
      <w:r>
        <w:t xml:space="preserve"> сельский Совет народных депутатов поселения с предложениями по их устранению;</w:t>
      </w:r>
    </w:p>
    <w:p w:rsidR="00DE42C6" w:rsidRDefault="00DE42C6" w:rsidP="00DE42C6">
      <w:pPr>
        <w:pStyle w:val="a4"/>
        <w:jc w:val="both"/>
      </w:pPr>
      <w:r>
        <w:lastRenderedPageBreak/>
        <w:t>4.2.12) обеспечивает использование средств, предусмотренных Соглашением межбюджетных трансфертов на оплату труда своих работников с начислениями и материально-техническое  обеспечение своей деятельности,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DE42C6" w:rsidRDefault="00DE42C6" w:rsidP="00DE42C6">
      <w:pPr>
        <w:pStyle w:val="a4"/>
        <w:jc w:val="both"/>
      </w:pPr>
      <w:r>
        <w:t>4.2.13) обеспечивает предоставление Березинскому сельскому Совету народных депутатов и администрации поселения ежегодных отчетов об использовании предусмотренных настоящим Соглашением межбюджетных трансфертов в срок до _______ числа месяца, следующего за отчетным периодом;</w:t>
      </w:r>
    </w:p>
    <w:p w:rsidR="00DE42C6" w:rsidRDefault="00DE42C6" w:rsidP="00DE42C6">
      <w:pPr>
        <w:pStyle w:val="a4"/>
        <w:jc w:val="both"/>
      </w:pPr>
      <w:r>
        <w:t xml:space="preserve">4.2.14) ежегодно предоставляет Березинскому сельскому Совету народных депутатов и </w:t>
      </w:r>
      <w:proofErr w:type="spellStart"/>
      <w:r>
        <w:t>Унечскому</w:t>
      </w:r>
      <w:proofErr w:type="spellEnd"/>
      <w:r>
        <w:t xml:space="preserve"> районному  Совету народных депутатов информацию об осуществлении предусмотренных настоящим Соглашением полномочий;</w:t>
      </w:r>
    </w:p>
    <w:p w:rsidR="00DE42C6" w:rsidRDefault="00DE42C6" w:rsidP="00DE42C6">
      <w:pPr>
        <w:pStyle w:val="a4"/>
        <w:jc w:val="both"/>
      </w:pPr>
      <w:r>
        <w:t>4.2.15) сообщает Березинскому сельскому  Совету народных депутатов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_______  при получении решения Совета депутатов поселения о необходимости их устранения;</w:t>
      </w:r>
    </w:p>
    <w:p w:rsidR="00DE42C6" w:rsidRDefault="00DE42C6" w:rsidP="00DE42C6">
      <w:pPr>
        <w:pStyle w:val="a4"/>
        <w:jc w:val="both"/>
      </w:pPr>
      <w:r>
        <w:t>4.2.16)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DE42C6" w:rsidRDefault="00DE42C6" w:rsidP="00DE42C6">
      <w:pPr>
        <w:pStyle w:val="a4"/>
        <w:jc w:val="center"/>
      </w:pPr>
      <w:r>
        <w:t>4.3. Березинский сельский Совет народных депутатов:</w:t>
      </w:r>
    </w:p>
    <w:p w:rsidR="00DE42C6" w:rsidRDefault="00DE42C6" w:rsidP="00DE42C6">
      <w:pPr>
        <w:pStyle w:val="a4"/>
        <w:jc w:val="both"/>
      </w:pPr>
      <w:r>
        <w:t>4.3.1)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DE42C6" w:rsidRDefault="00DE42C6" w:rsidP="00DE42C6">
      <w:pPr>
        <w:pStyle w:val="a4"/>
        <w:jc w:val="both"/>
      </w:pPr>
      <w:r>
        <w:t xml:space="preserve">4.3.2) Направлять в Счетную палату </w:t>
      </w:r>
      <w:proofErr w:type="spellStart"/>
      <w:r>
        <w:t>Унечского</w:t>
      </w:r>
      <w:proofErr w:type="spellEnd"/>
      <w:r>
        <w:t xml:space="preserve"> района предложения о проведении контрольных и экспертно-аналитических мероприятий и поручает проведение соответствующих мероприятий;</w:t>
      </w:r>
    </w:p>
    <w:p w:rsidR="00DE42C6" w:rsidRDefault="00DE42C6" w:rsidP="00DE42C6">
      <w:pPr>
        <w:pStyle w:val="a4"/>
        <w:jc w:val="both"/>
      </w:pPr>
      <w:r>
        <w:t xml:space="preserve">4.3.3) имеет право предлагать Счетной  палате </w:t>
      </w:r>
      <w:proofErr w:type="spellStart"/>
      <w:r>
        <w:t>Унечского</w:t>
      </w:r>
      <w:proofErr w:type="spellEnd"/>
      <w:r>
        <w:t xml:space="preserve"> района сроки, цели, задачи и исполнителей проводимых мероприятий, способы их проведения, проверяемые органы и организации;</w:t>
      </w:r>
    </w:p>
    <w:p w:rsidR="00DE42C6" w:rsidRDefault="00DE42C6" w:rsidP="00DE42C6">
      <w:pPr>
        <w:pStyle w:val="a4"/>
        <w:jc w:val="both"/>
      </w:pPr>
      <w:r>
        <w:t xml:space="preserve">4.3.4) рассматривает отчеты и заключения, а также предложения Счетной  палаты </w:t>
      </w:r>
      <w:proofErr w:type="spellStart"/>
      <w:r>
        <w:t>Унечского</w:t>
      </w:r>
      <w:proofErr w:type="spellEnd"/>
      <w:r>
        <w:t xml:space="preserve"> района по результатам проведения контрольных и экспертно-аналитических мероприятий;</w:t>
      </w:r>
    </w:p>
    <w:p w:rsidR="00DE42C6" w:rsidRDefault="00DE42C6" w:rsidP="00DE42C6">
      <w:pPr>
        <w:pStyle w:val="a4"/>
        <w:jc w:val="both"/>
      </w:pPr>
      <w:r>
        <w:t xml:space="preserve">4.3.5) имеет право опубликовывать информацию о проведенных мероприятиях в средствах массовой информации, направлять отчеты и заключения Счетной палаты </w:t>
      </w:r>
      <w:proofErr w:type="spellStart"/>
      <w:r>
        <w:t>Унечского</w:t>
      </w:r>
      <w:proofErr w:type="spellEnd"/>
      <w:r>
        <w:t xml:space="preserve"> района другим органам и организациям;</w:t>
      </w:r>
    </w:p>
    <w:p w:rsidR="00DE42C6" w:rsidRDefault="00DE42C6" w:rsidP="00DE42C6">
      <w:pPr>
        <w:pStyle w:val="a4"/>
        <w:jc w:val="both"/>
      </w:pPr>
      <w:r>
        <w:lastRenderedPageBreak/>
        <w:t xml:space="preserve">4.3.6) рассматривает обращения Счетной  палаты </w:t>
      </w:r>
      <w:proofErr w:type="spellStart"/>
      <w:r>
        <w:t>Унечского</w:t>
      </w:r>
      <w:proofErr w:type="spellEnd"/>
      <w:r>
        <w:t xml:space="preserve">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DE42C6" w:rsidRDefault="00DE42C6" w:rsidP="00DE42C6">
      <w:pPr>
        <w:pStyle w:val="a4"/>
        <w:jc w:val="both"/>
      </w:pPr>
      <w:r>
        <w:t>4.3.7)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Счетной палатой района её обязанностей в соответствии с настоящим Соглашением;</w:t>
      </w:r>
    </w:p>
    <w:p w:rsidR="00DE42C6" w:rsidRDefault="00DE42C6" w:rsidP="00DE42C6">
      <w:pPr>
        <w:pStyle w:val="a4"/>
        <w:jc w:val="both"/>
      </w:pPr>
      <w:r>
        <w:t>4.3.8) имеет право принимать обязательные для Счетной палаты района решения об устранении нарушений, допущенных при осуществлении предусмотренных настоящим Соглашением полномочий;</w:t>
      </w:r>
    </w:p>
    <w:p w:rsidR="00DE42C6" w:rsidRDefault="00DE42C6" w:rsidP="00DE42C6">
      <w:pPr>
        <w:pStyle w:val="a4"/>
        <w:jc w:val="both"/>
      </w:pPr>
      <w:r>
        <w:t xml:space="preserve">4.3.9) имеет право приостановить перечисление предусмотренных настоящим Соглашением межбюджетных трансфертов в случае невыполнения Счетной палатой </w:t>
      </w:r>
      <w:proofErr w:type="spellStart"/>
      <w:r>
        <w:t>Унечского</w:t>
      </w:r>
      <w:proofErr w:type="spellEnd"/>
      <w:r>
        <w:t xml:space="preserve">  района своих обязательств.</w:t>
      </w:r>
    </w:p>
    <w:p w:rsidR="00DE42C6" w:rsidRDefault="00DE42C6" w:rsidP="00DE42C6">
      <w:pPr>
        <w:pStyle w:val="a4"/>
        <w:jc w:val="both"/>
      </w:pPr>
      <w:r>
        <w:t>4.4. Стороны имеют право в соответствии с действующим законодательством принимать иные меры, необходимые для реализации настоящего Соглашения.</w:t>
      </w:r>
    </w:p>
    <w:p w:rsidR="00DE42C6" w:rsidRDefault="00DE42C6" w:rsidP="00DE42C6">
      <w:pPr>
        <w:pStyle w:val="a4"/>
        <w:jc w:val="center"/>
        <w:rPr>
          <w:color w:val="000000"/>
        </w:rPr>
      </w:pPr>
      <w:r>
        <w:rPr>
          <w:rStyle w:val="a3"/>
          <w:rFonts w:ascii="Times New Roman" w:hAnsi="Times New Roman"/>
          <w:color w:val="000000"/>
        </w:rPr>
        <w:t>5. Ответственность сторон</w:t>
      </w:r>
    </w:p>
    <w:p w:rsidR="00DE42C6" w:rsidRDefault="00DE42C6" w:rsidP="00DE42C6">
      <w:pPr>
        <w:pStyle w:val="a4"/>
        <w:jc w:val="both"/>
      </w:pPr>
      <w: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DE42C6" w:rsidRDefault="00DE42C6" w:rsidP="00DE42C6">
      <w:pPr>
        <w:pStyle w:val="a4"/>
        <w:jc w:val="both"/>
      </w:pPr>
      <w:r>
        <w:t xml:space="preserve">5.2. В случае неисполнения (ненадлежащего исполнения) Счетной палатой </w:t>
      </w:r>
      <w:proofErr w:type="spellStart"/>
      <w:r>
        <w:t>Унечского</w:t>
      </w:r>
      <w:proofErr w:type="spellEnd"/>
      <w:r>
        <w:t xml:space="preserve"> района предусмотренных настоящим Соглашением полномочий, </w:t>
      </w:r>
      <w:proofErr w:type="spellStart"/>
      <w:r>
        <w:t>Унечский</w:t>
      </w:r>
      <w:proofErr w:type="spellEnd"/>
      <w:r>
        <w:t xml:space="preserve"> районный Совет народных депутатов обеспечивает возврат в бюджет Березинского сельского поселения части объема предусмотренных настоящим Соглашением межбюджетных трансфертов, приходящихся на </w:t>
      </w:r>
      <w:proofErr w:type="spellStart"/>
      <w:r>
        <w:t>непроведенные</w:t>
      </w:r>
      <w:proofErr w:type="spellEnd"/>
      <w:r>
        <w:t xml:space="preserve">  (</w:t>
      </w:r>
      <w:proofErr w:type="spellStart"/>
      <w:r>
        <w:t>ненадлежаще</w:t>
      </w:r>
      <w:proofErr w:type="spellEnd"/>
      <w:r>
        <w:t xml:space="preserve"> проведенные) мероприятия.</w:t>
      </w:r>
    </w:p>
    <w:p w:rsidR="00DE42C6" w:rsidRDefault="00DE42C6" w:rsidP="00DE42C6">
      <w:pPr>
        <w:pStyle w:val="a4"/>
        <w:jc w:val="both"/>
      </w:pPr>
      <w:r>
        <w:t xml:space="preserve">5.3.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</w:t>
      </w:r>
      <w:proofErr w:type="spellStart"/>
      <w:r>
        <w:t>Унечского</w:t>
      </w:r>
      <w:proofErr w:type="spellEnd"/>
      <w:r>
        <w:t xml:space="preserve"> муниципального района, администрации поселения или иных третьих лиц.</w:t>
      </w:r>
    </w:p>
    <w:p w:rsidR="00DE42C6" w:rsidRDefault="00DE42C6" w:rsidP="00DE42C6">
      <w:pPr>
        <w:pStyle w:val="a4"/>
        <w:jc w:val="both"/>
      </w:pPr>
      <w:r>
        <w:t xml:space="preserve">5.4. В случае </w:t>
      </w:r>
      <w:proofErr w:type="spellStart"/>
      <w:r>
        <w:t>неперечисления</w:t>
      </w:r>
      <w:proofErr w:type="spellEnd"/>
      <w:r>
        <w:t xml:space="preserve"> (неполного перечисления) в бюджет </w:t>
      </w:r>
      <w:proofErr w:type="spellStart"/>
      <w:r>
        <w:t>Унечского</w:t>
      </w:r>
      <w:proofErr w:type="spellEnd"/>
      <w:r>
        <w:t xml:space="preserve"> района межбюджетных трансфертов предусмотренных настоящим Соглашением даты,  представительный орган  поселения обеспечивает перечисление в бюджет муниципального района дополнительного  объема межбюджетных трансфертов  в размере 2% от </w:t>
      </w:r>
      <w:proofErr w:type="spellStart"/>
      <w:r>
        <w:t>неперечисленной</w:t>
      </w:r>
      <w:proofErr w:type="spellEnd"/>
      <w:r>
        <w:t xml:space="preserve"> суммы.</w:t>
      </w:r>
    </w:p>
    <w:p w:rsidR="00DE42C6" w:rsidRDefault="00DE42C6" w:rsidP="00DE42C6">
      <w:pPr>
        <w:pStyle w:val="a4"/>
        <w:jc w:val="center"/>
        <w:rPr>
          <w:color w:val="000000"/>
        </w:rPr>
      </w:pPr>
      <w:r>
        <w:rPr>
          <w:rStyle w:val="a3"/>
          <w:rFonts w:ascii="Times New Roman" w:hAnsi="Times New Roman"/>
          <w:color w:val="000000"/>
        </w:rPr>
        <w:t>6. Заключительные положения</w:t>
      </w:r>
    </w:p>
    <w:p w:rsidR="00DE42C6" w:rsidRDefault="00DE42C6" w:rsidP="00DE42C6">
      <w:pPr>
        <w:pStyle w:val="a4"/>
        <w:jc w:val="both"/>
      </w:pPr>
      <w:r>
        <w:t>6.1.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E42C6" w:rsidRDefault="00DE42C6" w:rsidP="00DE42C6">
      <w:pPr>
        <w:pStyle w:val="a4"/>
        <w:jc w:val="both"/>
      </w:pPr>
      <w:r>
        <w:t xml:space="preserve">6.2. Действие настоящего Соглашения прекращается  досрочно по соглашению сторон либо в случае направления Березинским сельским Советом народных депутатов или </w:t>
      </w:r>
      <w:proofErr w:type="spellStart"/>
      <w:r>
        <w:lastRenderedPageBreak/>
        <w:t>Унечским</w:t>
      </w:r>
      <w:proofErr w:type="spellEnd"/>
      <w:r>
        <w:t xml:space="preserve"> районным Советом народных депутатов, другим сторонам уведомления о расторжении Соглашения.</w:t>
      </w:r>
    </w:p>
    <w:p w:rsidR="00DE42C6" w:rsidRDefault="00DE42C6" w:rsidP="00DE42C6">
      <w:pPr>
        <w:pStyle w:val="a4"/>
        <w:jc w:val="both"/>
      </w:pPr>
      <w:r>
        <w:t>6.3.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DE42C6" w:rsidRDefault="00DE42C6" w:rsidP="00DE42C6">
      <w:pPr>
        <w:pStyle w:val="a4"/>
        <w:jc w:val="both"/>
      </w:pPr>
      <w:r>
        <w:t>6.4. При прекращении действия Соглашения Березинский сельский Совет народных депутатов  обеспечивает перечисление в бюджет муниципального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DE42C6" w:rsidRDefault="00DE42C6" w:rsidP="00DE42C6">
      <w:pPr>
        <w:pStyle w:val="a4"/>
        <w:jc w:val="both"/>
      </w:pPr>
      <w:r>
        <w:t xml:space="preserve">6.5. При прекращении действия Соглашения </w:t>
      </w:r>
      <w:proofErr w:type="spellStart"/>
      <w:r>
        <w:t>Унечский</w:t>
      </w:r>
      <w:proofErr w:type="spellEnd"/>
      <w:r>
        <w:t xml:space="preserve"> районный  Совет народных депутатов обеспечивает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>
        <w:t>непроведенные</w:t>
      </w:r>
      <w:proofErr w:type="spellEnd"/>
      <w:r>
        <w:t xml:space="preserve"> мероприятия.</w:t>
      </w:r>
    </w:p>
    <w:p w:rsidR="00DE42C6" w:rsidRDefault="00DE42C6" w:rsidP="00DE42C6">
      <w:pPr>
        <w:pStyle w:val="a4"/>
        <w:jc w:val="both"/>
      </w:pPr>
      <w:r>
        <w:t>6.6.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E42C6" w:rsidRDefault="00DE42C6" w:rsidP="00DE42C6">
      <w:pPr>
        <w:pStyle w:val="a4"/>
        <w:jc w:val="both"/>
      </w:pPr>
      <w:r>
        <w:t>6.7.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DE42C6" w:rsidRDefault="00DE42C6" w:rsidP="00DE42C6">
      <w:pPr>
        <w:pStyle w:val="a4"/>
        <w:jc w:val="both"/>
      </w:pPr>
      <w:r>
        <w:t>6.8. Настоящее Соглашение вступает в силу с момента его подписания  всеми сторонами.</w:t>
      </w:r>
    </w:p>
    <w:p w:rsidR="00DE42C6" w:rsidRDefault="00DE42C6" w:rsidP="00DE42C6">
      <w:pPr>
        <w:pStyle w:val="a4"/>
        <w:jc w:val="both"/>
      </w:pPr>
    </w:p>
    <w:p w:rsidR="00DE42C6" w:rsidRDefault="00DE42C6" w:rsidP="00DE42C6">
      <w:pPr>
        <w:pStyle w:val="a4"/>
        <w:rPr>
          <w:color w:val="333333"/>
        </w:rPr>
      </w:pPr>
      <w:r>
        <w:rPr>
          <w:color w:val="333333"/>
        </w:rPr>
        <w:t> </w:t>
      </w:r>
    </w:p>
    <w:p w:rsidR="00DE42C6" w:rsidRDefault="003D4D6F" w:rsidP="00DE42C6">
      <w:pPr>
        <w:spacing w:line="360" w:lineRule="auto"/>
        <w:jc w:val="both"/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</w:t>
      </w:r>
      <w:r w:rsidR="00DE42C6">
        <w:t xml:space="preserve">                          </w:t>
      </w:r>
      <w:r w:rsidR="00DE42C6">
        <w:tab/>
      </w:r>
      <w:r w:rsidR="00DE42C6">
        <w:tab/>
      </w:r>
      <w:r w:rsidR="00DE42C6">
        <w:tab/>
      </w:r>
    </w:p>
    <w:p w:rsidR="003D4D6F" w:rsidRDefault="003D4D6F" w:rsidP="003D4D6F">
      <w:pPr>
        <w:jc w:val="both"/>
      </w:pPr>
    </w:p>
    <w:p w:rsidR="00DE42C6" w:rsidRDefault="00DE42C6" w:rsidP="003D4D6F">
      <w:pPr>
        <w:jc w:val="both"/>
      </w:pPr>
      <w:r>
        <w:t xml:space="preserve">Председатель Березинского сельского  Совета </w:t>
      </w:r>
    </w:p>
    <w:p w:rsidR="00DE42C6" w:rsidRDefault="00DE42C6" w:rsidP="003D4D6F">
      <w:pPr>
        <w:jc w:val="both"/>
      </w:pPr>
      <w:r>
        <w:t>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E42C6" w:rsidRDefault="00DE42C6" w:rsidP="00DE42C6">
      <w:pPr>
        <w:spacing w:line="360" w:lineRule="auto"/>
        <w:jc w:val="both"/>
      </w:pPr>
    </w:p>
    <w:p w:rsidR="00DE42C6" w:rsidRDefault="00DE42C6" w:rsidP="00DE42C6">
      <w:pPr>
        <w:spacing w:line="360" w:lineRule="auto"/>
        <w:jc w:val="both"/>
      </w:pPr>
      <w:r>
        <w:t xml:space="preserve">Председатель Счетной палаты </w:t>
      </w:r>
      <w:proofErr w:type="spellStart"/>
      <w:r>
        <w:t>Унечского</w:t>
      </w:r>
      <w:proofErr w:type="spellEnd"/>
      <w:r>
        <w:t xml:space="preserve"> района </w:t>
      </w:r>
      <w:r>
        <w:tab/>
      </w:r>
      <w:r>
        <w:tab/>
        <w:t xml:space="preserve"> </w:t>
      </w:r>
    </w:p>
    <w:p w:rsidR="00DE42C6" w:rsidRDefault="00DE42C6" w:rsidP="00DE42C6"/>
    <w:p w:rsidR="00DE42C6" w:rsidRDefault="00DE42C6" w:rsidP="00DE42C6"/>
    <w:p w:rsidR="00DE42C6" w:rsidRDefault="00DE42C6" w:rsidP="00DE42C6"/>
    <w:p w:rsidR="00DE42C6" w:rsidRDefault="00DE42C6" w:rsidP="00DE42C6"/>
    <w:p w:rsidR="00DE42C6" w:rsidRDefault="00DE42C6" w:rsidP="00DE42C6"/>
    <w:p w:rsidR="00DE42C6" w:rsidRDefault="00DE42C6" w:rsidP="00DE42C6"/>
    <w:p w:rsidR="00DE42C6" w:rsidRDefault="00DE42C6" w:rsidP="00DE42C6"/>
    <w:p w:rsidR="00DE42C6" w:rsidRDefault="00DE42C6" w:rsidP="00DE42C6"/>
    <w:p w:rsidR="00DE42C6" w:rsidRDefault="00DE42C6" w:rsidP="00DE42C6"/>
    <w:p w:rsidR="00EE09B4" w:rsidRDefault="00EE09B4"/>
    <w:sectPr w:rsidR="00EE09B4" w:rsidSect="00EE0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C6"/>
    <w:rsid w:val="003D4D6F"/>
    <w:rsid w:val="00526AED"/>
    <w:rsid w:val="00AC0587"/>
    <w:rsid w:val="00DE42C6"/>
    <w:rsid w:val="00EE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4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42C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Strong"/>
    <w:basedOn w:val="a0"/>
    <w:qFormat/>
    <w:rsid w:val="00DE42C6"/>
    <w:rPr>
      <w:rFonts w:ascii="Verdana" w:hAnsi="Verdana" w:hint="default"/>
      <w:b w:val="0"/>
      <w:bCs w:val="0"/>
      <w:color w:val="3F4659"/>
      <w:sz w:val="29"/>
      <w:szCs w:val="29"/>
    </w:rPr>
  </w:style>
  <w:style w:type="paragraph" w:styleId="a4">
    <w:name w:val="Normal (Web)"/>
    <w:basedOn w:val="a"/>
    <w:semiHidden/>
    <w:unhideWhenUsed/>
    <w:rsid w:val="00DE42C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3C05-28BC-4FDE-9478-C919F12D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2017-01-11T06:07:00Z</cp:lastPrinted>
  <dcterms:created xsi:type="dcterms:W3CDTF">2016-12-16T11:17:00Z</dcterms:created>
  <dcterms:modified xsi:type="dcterms:W3CDTF">2017-01-11T06:10:00Z</dcterms:modified>
</cp:coreProperties>
</file>